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C2393">
      <w:pPr>
        <w:widowControl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lang w:val="en-US" w:eastAsia="zh-CN"/>
        </w:rPr>
      </w:pPr>
      <w:bookmarkStart w:id="10" w:name="_GoBack"/>
      <w:bookmarkEnd w:id="10"/>
    </w:p>
    <w:p w14:paraId="78E5BD61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6C0C9AFB">
      <w:pPr>
        <w:pStyle w:val="5"/>
        <w:rPr>
          <w:rFonts w:ascii="宋体" w:hAnsi="宋体"/>
          <w:color w:val="auto"/>
          <w:sz w:val="24"/>
          <w:szCs w:val="24"/>
        </w:rPr>
      </w:pPr>
    </w:p>
    <w:p w14:paraId="5F806040">
      <w:pPr>
        <w:widowControl w:val="0"/>
        <w:adjustRightInd w:val="0"/>
        <w:snapToGrid w:val="0"/>
        <w:spacing w:line="640" w:lineRule="exact"/>
        <w:jc w:val="center"/>
        <w:outlineLvl w:val="9"/>
        <w:rPr>
          <w:rFonts w:ascii="Times New Roman" w:hAnsi="Times New Roman" w:eastAsia="方正小标宋_GBK" w:cs="Times New Roman"/>
          <w:b w:val="0"/>
          <w:bCs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  <w:t>法定代表人证明书</w:t>
      </w:r>
    </w:p>
    <w:p w14:paraId="768F6267">
      <w:pPr>
        <w:spacing w:line="520" w:lineRule="exact"/>
        <w:rPr>
          <w:rFonts w:ascii="宋体" w:hAnsi="宋体"/>
          <w:color w:val="auto"/>
          <w:sz w:val="24"/>
        </w:rPr>
      </w:pPr>
    </w:p>
    <w:p w14:paraId="38081AB3">
      <w:pPr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</w:pPr>
    </w:p>
    <w:p w14:paraId="4FB73AC8">
      <w:pPr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_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同志（身份证号码：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）,现任我单位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职务，为法定代表人。  </w:t>
      </w:r>
    </w:p>
    <w:p w14:paraId="6496C6FA">
      <w:pPr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特此证明。</w:t>
      </w:r>
    </w:p>
    <w:p w14:paraId="2B3FCD0A">
      <w:pPr>
        <w:spacing w:line="520" w:lineRule="exact"/>
        <w:ind w:left="481" w:leftChars="229" w:firstLine="4480" w:firstLineChars="16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 w14:paraId="1592D9E1">
      <w:pPr>
        <w:spacing w:line="520" w:lineRule="exact"/>
        <w:ind w:left="481" w:leftChars="229" w:firstLine="4480" w:firstLineChars="16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 w14:paraId="6C91FBEC">
      <w:pPr>
        <w:tabs>
          <w:tab w:val="left" w:pos="3090"/>
        </w:tabs>
        <w:spacing w:after="100" w:afterAutospacing="1" w:line="520" w:lineRule="exact"/>
        <w:ind w:firstLine="554" w:firstLineChars="198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附件：法定代表人身份证正反面</w:t>
      </w:r>
    </w:p>
    <w:p w14:paraId="713AF37A">
      <w:pPr>
        <w:spacing w:before="100" w:beforeAutospacing="1" w:line="520" w:lineRule="exact"/>
        <w:ind w:right="12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 w14:paraId="5483292D">
      <w:pPr>
        <w:spacing w:before="100" w:beforeAutospacing="1" w:line="520" w:lineRule="exact"/>
        <w:ind w:right="12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 w14:paraId="2CE564F8">
      <w:pPr>
        <w:spacing w:before="100" w:beforeAutospacing="1" w:line="520" w:lineRule="exact"/>
        <w:ind w:right="12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 w14:paraId="46CD2186">
      <w:pPr>
        <w:spacing w:before="100" w:beforeAutospacing="1" w:line="520" w:lineRule="exact"/>
        <w:ind w:right="12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 w14:paraId="1D54E103">
      <w:pPr>
        <w:spacing w:before="100" w:beforeAutospacing="1" w:line="520" w:lineRule="exact"/>
        <w:ind w:right="1200" w:firstLine="5040" w:firstLineChars="18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单位全称（盖公章）：              </w:t>
      </w:r>
    </w:p>
    <w:p w14:paraId="304589C2">
      <w:pPr>
        <w:spacing w:before="100" w:beforeAutospacing="1" w:line="520" w:lineRule="exact"/>
        <w:ind w:left="481" w:leftChars="229" w:right="600" w:firstLine="4751" w:firstLineChars="1697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法定代表人（签字或盖章）：</w:t>
      </w:r>
    </w:p>
    <w:p w14:paraId="2C4C9E41">
      <w:pPr>
        <w:spacing w:before="100" w:beforeAutospacing="1" w:line="520" w:lineRule="exact"/>
        <w:ind w:right="600" w:firstLine="4896" w:firstLineChars="17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pacing w:val="4"/>
          <w:sz w:val="28"/>
          <w:szCs w:val="28"/>
        </w:rPr>
        <w:t>日   期：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日</w:t>
      </w:r>
    </w:p>
    <w:p w14:paraId="16EC0F78">
      <w:pPr>
        <w:jc w:val="right"/>
        <w:rPr>
          <w:color w:val="auto"/>
        </w:rPr>
      </w:pPr>
    </w:p>
    <w:p w14:paraId="2D92E444">
      <w:pPr>
        <w:rPr>
          <w:color w:val="auto"/>
        </w:rPr>
      </w:pPr>
    </w:p>
    <w:p w14:paraId="70AD9058">
      <w:pPr>
        <w:pStyle w:val="5"/>
        <w:rPr>
          <w:rFonts w:ascii="宋体" w:hAnsi="宋体"/>
          <w:color w:val="auto"/>
          <w:sz w:val="24"/>
          <w:szCs w:val="24"/>
        </w:rPr>
      </w:pPr>
    </w:p>
    <w:p w14:paraId="512A67CB">
      <w:pPr>
        <w:pStyle w:val="5"/>
        <w:rPr>
          <w:rFonts w:ascii="宋体" w:hAnsi="宋体"/>
          <w:color w:val="auto"/>
          <w:sz w:val="24"/>
          <w:szCs w:val="24"/>
        </w:rPr>
      </w:pPr>
    </w:p>
    <w:p w14:paraId="7B3A0317">
      <w:pPr>
        <w:pStyle w:val="5"/>
        <w:rPr>
          <w:rFonts w:ascii="宋体" w:hAnsi="宋体"/>
          <w:color w:val="auto"/>
          <w:sz w:val="24"/>
          <w:szCs w:val="24"/>
        </w:rPr>
      </w:pPr>
    </w:p>
    <w:p w14:paraId="5BFC6831">
      <w:pPr>
        <w:widowControl w:val="0"/>
        <w:adjustRightInd w:val="0"/>
        <w:snapToGrid w:val="0"/>
        <w:spacing w:line="360" w:lineRule="auto"/>
        <w:textAlignment w:val="baseline"/>
        <w:outlineLvl w:val="4"/>
        <w:rPr>
          <w:rFonts w:ascii="宋体" w:hAnsi="宋体"/>
          <w:color w:val="auto"/>
          <w:sz w:val="28"/>
          <w:szCs w:val="28"/>
        </w:rPr>
      </w:pPr>
    </w:p>
    <w:p w14:paraId="4FB2A786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br w:type="column"/>
      </w:r>
    </w:p>
    <w:p w14:paraId="669D6286">
      <w:pPr>
        <w:pStyle w:val="5"/>
        <w:rPr>
          <w:rFonts w:ascii="宋体" w:hAnsi="宋体"/>
          <w:color w:val="auto"/>
          <w:sz w:val="24"/>
          <w:szCs w:val="24"/>
        </w:rPr>
      </w:pPr>
    </w:p>
    <w:p w14:paraId="7617449A">
      <w:pPr>
        <w:pStyle w:val="5"/>
        <w:rPr>
          <w:rFonts w:ascii="宋体" w:hAnsi="宋体"/>
          <w:color w:val="auto"/>
          <w:sz w:val="24"/>
          <w:szCs w:val="24"/>
        </w:rPr>
      </w:pPr>
    </w:p>
    <w:p w14:paraId="6DE8E085">
      <w:pPr>
        <w:widowControl w:val="0"/>
        <w:adjustRightInd w:val="0"/>
        <w:snapToGrid w:val="0"/>
        <w:spacing w:line="640" w:lineRule="exact"/>
        <w:jc w:val="center"/>
        <w:outlineLvl w:val="9"/>
        <w:rPr>
          <w:rFonts w:ascii="Times New Roman" w:hAnsi="Times New Roman" w:eastAsia="方正小标宋_GBK" w:cs="Times New Roman"/>
          <w:b w:val="0"/>
          <w:bCs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  <w:t>法定代表人授权委托书</w:t>
      </w:r>
    </w:p>
    <w:p w14:paraId="456B9C98">
      <w:pPr>
        <w:spacing w:line="520" w:lineRule="exact"/>
        <w:rPr>
          <w:rFonts w:ascii="宋体"/>
          <w:color w:val="auto"/>
          <w:sz w:val="24"/>
        </w:rPr>
      </w:pPr>
    </w:p>
    <w:p w14:paraId="6F864875">
      <w:pPr>
        <w:autoSpaceDE w:val="0"/>
        <w:autoSpaceDN w:val="0"/>
        <w:adjustRightInd w:val="0"/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本人作为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公司的法定代表人，在此授权本单位的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 xml:space="preserve">，其身份证号码为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 xml:space="preserve">_              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，作为本人的合法授权代表，以本人的名义并代表本单位办理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相关事宜。</w:t>
      </w:r>
    </w:p>
    <w:p w14:paraId="0D5F0180">
      <w:pPr>
        <w:spacing w:line="520" w:lineRule="exact"/>
        <w:ind w:firstLine="600" w:firstLineChars="2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授权代表无权转让委托权。</w:t>
      </w:r>
    </w:p>
    <w:p w14:paraId="4E2CED22">
      <w:pPr>
        <w:spacing w:line="520" w:lineRule="exact"/>
        <w:ind w:firstLine="600" w:firstLineChars="2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特此委托。</w:t>
      </w:r>
    </w:p>
    <w:p w14:paraId="1FB9DEC1">
      <w:pP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</w:p>
    <w:p w14:paraId="07D3034C">
      <w:pP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</w:p>
    <w:p w14:paraId="2975F40C">
      <w:pPr>
        <w:ind w:firstLine="600" w:firstLineChars="2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附件：被授权人身份证正反面</w:t>
      </w:r>
    </w:p>
    <w:p w14:paraId="07543579"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 w14:paraId="5DDF090D">
      <w:pPr>
        <w:rPr>
          <w:rFonts w:hint="eastAsia" w:ascii="方正仿宋_GBK" w:hAnsi="方正仿宋_GBK" w:eastAsia="方正仿宋_GBK" w:cs="方正仿宋_GBK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</w:rPr>
        <w:t xml:space="preserve">     </w:t>
      </w:r>
    </w:p>
    <w:p w14:paraId="626958ED">
      <w:pPr>
        <w:rPr>
          <w:rFonts w:hint="eastAsia" w:ascii="方正仿宋_GBK" w:hAnsi="方正仿宋_GBK" w:eastAsia="方正仿宋_GBK" w:cs="方正仿宋_GBK"/>
          <w:color w:val="auto"/>
          <w:sz w:val="24"/>
        </w:rPr>
      </w:pPr>
    </w:p>
    <w:p w14:paraId="2D7A1B99">
      <w:pPr>
        <w:rPr>
          <w:rFonts w:hint="eastAsia" w:ascii="方正仿宋_GBK" w:hAnsi="方正仿宋_GBK" w:eastAsia="方正仿宋_GBK" w:cs="方正仿宋_GBK"/>
          <w:color w:val="auto"/>
          <w:sz w:val="24"/>
        </w:rPr>
      </w:pPr>
    </w:p>
    <w:p w14:paraId="440A9288">
      <w:pPr>
        <w:rPr>
          <w:rFonts w:hint="eastAsia" w:ascii="方正仿宋_GBK" w:hAnsi="方正仿宋_GBK" w:eastAsia="方正仿宋_GBK" w:cs="方正仿宋_GBK"/>
          <w:color w:val="auto"/>
          <w:sz w:val="24"/>
        </w:rPr>
      </w:pPr>
    </w:p>
    <w:p w14:paraId="5E91955E">
      <w:pPr>
        <w:rPr>
          <w:rFonts w:hint="eastAsia" w:ascii="方正仿宋_GBK" w:hAnsi="方正仿宋_GBK" w:eastAsia="方正仿宋_GBK" w:cs="方正仿宋_GBK"/>
          <w:color w:val="auto"/>
          <w:sz w:val="24"/>
        </w:rPr>
      </w:pPr>
    </w:p>
    <w:p w14:paraId="346D7EEF">
      <w:pPr>
        <w:rPr>
          <w:rFonts w:hint="eastAsia" w:ascii="方正仿宋_GBK" w:hAnsi="方正仿宋_GBK" w:eastAsia="方正仿宋_GBK" w:cs="方正仿宋_GBK"/>
          <w:color w:val="auto"/>
          <w:sz w:val="24"/>
        </w:rPr>
      </w:pPr>
    </w:p>
    <w:p w14:paraId="419670D6">
      <w:pPr>
        <w:rPr>
          <w:rFonts w:hint="eastAsia" w:ascii="方正仿宋_GBK" w:hAnsi="方正仿宋_GBK" w:eastAsia="方正仿宋_GBK" w:cs="方正仿宋_GBK"/>
          <w:color w:val="auto"/>
          <w:sz w:val="24"/>
        </w:rPr>
      </w:pPr>
    </w:p>
    <w:p w14:paraId="2B61D554">
      <w:pPr>
        <w:spacing w:before="100" w:beforeAutospacing="1" w:line="520" w:lineRule="exact"/>
        <w:ind w:right="1200"/>
        <w:jc w:val="center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 xml:space="preserve">                     单位全称（盖公章）：  </w:t>
      </w:r>
    </w:p>
    <w:p w14:paraId="5C8718DA">
      <w:pPr>
        <w:spacing w:before="100" w:beforeAutospacing="1" w:line="520" w:lineRule="exact"/>
        <w:ind w:left="481" w:leftChars="229" w:right="900" w:firstLine="1947" w:firstLineChars="649"/>
        <w:jc w:val="center"/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法定代表人（签字或盖章）：</w:t>
      </w:r>
    </w:p>
    <w:p w14:paraId="5A141273">
      <w:pPr>
        <w:tabs>
          <w:tab w:val="left" w:pos="3399"/>
          <w:tab w:val="left" w:pos="5562"/>
        </w:tabs>
        <w:wordWrap w:val="0"/>
        <w:spacing w:before="100" w:beforeAutospacing="1" w:line="520" w:lineRule="exact"/>
        <w:ind w:firstLine="3388" w:firstLineChars="1100"/>
        <w:jc w:val="both"/>
        <w:rPr>
          <w:rFonts w:ascii="宋体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pacing w:val="4"/>
          <w:sz w:val="30"/>
          <w:szCs w:val="30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0"/>
          <w:szCs w:val="30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日</w:t>
      </w:r>
    </w:p>
    <w:p w14:paraId="3162AE18">
      <w:pPr>
        <w:rPr>
          <w:rFonts w:hint="default"/>
          <w:lang w:val="en-US" w:eastAsia="zh-CN"/>
        </w:rPr>
      </w:pPr>
    </w:p>
    <w:p w14:paraId="032CA365">
      <w:pPr>
        <w:rPr>
          <w:rFonts w:hint="default"/>
          <w:lang w:val="en-US" w:eastAsia="zh-CN"/>
        </w:rPr>
      </w:pPr>
    </w:p>
    <w:p w14:paraId="2EE0D7D7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65A21913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2D6A6B3B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6EC245D4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21DF0365">
      <w:pPr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u w:val="single"/>
        </w:rPr>
        <w:t xml:space="preserve">                </w:t>
      </w:r>
      <w:r>
        <w:rPr>
          <w:rFonts w:hint="eastAsia" w:ascii="宋体" w:hAnsi="宋体" w:cs="宋体"/>
          <w:b/>
          <w:bCs/>
          <w:sz w:val="36"/>
          <w:szCs w:val="36"/>
        </w:rPr>
        <w:t>（项目名称）</w:t>
      </w:r>
    </w:p>
    <w:p w14:paraId="63783942">
      <w:pPr>
        <w:spacing w:line="360" w:lineRule="auto"/>
        <w:jc w:val="center"/>
        <w:rPr>
          <w:rFonts w:hint="eastAsia" w:ascii="宋体" w:hAnsi="宋体" w:cs="宋体"/>
          <w:sz w:val="36"/>
          <w:szCs w:val="36"/>
        </w:rPr>
      </w:pPr>
    </w:p>
    <w:p w14:paraId="54A302F8">
      <w:pPr>
        <w:spacing w:line="360" w:lineRule="auto"/>
        <w:rPr>
          <w:rFonts w:hint="eastAsia" w:ascii="宋体" w:hAnsi="宋体" w:cs="宋体"/>
          <w:sz w:val="36"/>
          <w:szCs w:val="36"/>
        </w:rPr>
      </w:pPr>
    </w:p>
    <w:p w14:paraId="35F0C0E3">
      <w:pPr>
        <w:spacing w:line="360" w:lineRule="auto"/>
        <w:rPr>
          <w:rFonts w:hint="eastAsia" w:ascii="宋体" w:hAnsi="宋体" w:cs="宋体"/>
          <w:sz w:val="20"/>
          <w:szCs w:val="20"/>
        </w:rPr>
      </w:pPr>
    </w:p>
    <w:p w14:paraId="07EA2432">
      <w:pPr>
        <w:spacing w:line="360" w:lineRule="auto"/>
        <w:rPr>
          <w:rFonts w:hint="eastAsia" w:ascii="宋体" w:hAnsi="宋体" w:cs="宋体"/>
          <w:sz w:val="20"/>
          <w:szCs w:val="20"/>
        </w:rPr>
      </w:pPr>
    </w:p>
    <w:p w14:paraId="0300A8B3">
      <w:pPr>
        <w:spacing w:line="360" w:lineRule="auto"/>
        <w:jc w:val="center"/>
        <w:rPr>
          <w:rFonts w:hint="eastAsia" w:ascii="宋体" w:hAnsi="宋体" w:cs="宋体"/>
          <w:sz w:val="84"/>
          <w:szCs w:val="84"/>
        </w:rPr>
      </w:pPr>
      <w:r>
        <w:rPr>
          <w:rFonts w:hint="eastAsia" w:ascii="宋体" w:hAnsi="宋体" w:cs="宋体"/>
          <w:sz w:val="84"/>
          <w:szCs w:val="84"/>
        </w:rPr>
        <w:t>投 标 文 件</w:t>
      </w:r>
    </w:p>
    <w:p w14:paraId="087A50BA">
      <w:pPr>
        <w:spacing w:line="360" w:lineRule="auto"/>
        <w:jc w:val="center"/>
        <w:outlineLvl w:val="1"/>
        <w:rPr>
          <w:rFonts w:hint="eastAsia" w:ascii="宋体" w:hAnsi="宋体" w:cs="宋体"/>
          <w:b/>
          <w:bCs/>
          <w:sz w:val="36"/>
          <w:szCs w:val="36"/>
        </w:rPr>
      </w:pPr>
      <w:bookmarkStart w:id="0" w:name="_Toc32354"/>
      <w:bookmarkStart w:id="1" w:name="_Toc16829"/>
      <w:bookmarkStart w:id="2" w:name="_Toc21007"/>
      <w:bookmarkStart w:id="3" w:name="_Toc3176"/>
      <w:bookmarkStart w:id="4" w:name="_Toc2453"/>
      <w:bookmarkStart w:id="5" w:name="_Toc99095993"/>
      <w:bookmarkStart w:id="6" w:name="_Toc14499"/>
      <w:bookmarkStart w:id="7" w:name="_Toc5483"/>
      <w:bookmarkStart w:id="8" w:name="_Toc1558"/>
      <w:bookmarkStart w:id="9" w:name="_Toc24126"/>
      <w:r>
        <w:rPr>
          <w:rFonts w:hint="eastAsia" w:ascii="宋体" w:hAnsi="宋体" w:cs="宋体"/>
          <w:b/>
          <w:bCs/>
          <w:sz w:val="36"/>
          <w:szCs w:val="36"/>
        </w:rPr>
        <w:t>（</w:t>
      </w:r>
      <w:r>
        <w:rPr>
          <w:rFonts w:hint="eastAsia" w:ascii="宋体" w:hAnsi="宋体" w:cs="宋体"/>
          <w:b/>
          <w:bCs/>
          <w:sz w:val="32"/>
          <w:szCs w:val="32"/>
        </w:rPr>
        <w:t>已标价工程量清单</w:t>
      </w:r>
      <w:r>
        <w:rPr>
          <w:rFonts w:hint="eastAsia" w:ascii="宋体" w:hAnsi="宋体" w:cs="宋体"/>
          <w:b/>
          <w:bCs/>
          <w:sz w:val="36"/>
          <w:szCs w:val="36"/>
        </w:rPr>
        <w:t>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4C6F334"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p w14:paraId="51FC57B4"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p w14:paraId="529261C8">
      <w:pPr>
        <w:spacing w:line="360" w:lineRule="auto"/>
        <w:ind w:firstLine="1120" w:firstLineChars="400"/>
        <w:jc w:val="left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投标人：（盖单位章）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</w:t>
      </w:r>
    </w:p>
    <w:p w14:paraId="6BD1EA41">
      <w:pPr>
        <w:spacing w:line="360" w:lineRule="auto"/>
        <w:ind w:firstLine="1120" w:firstLineChars="400"/>
        <w:jc w:val="left"/>
        <w:rPr>
          <w:rFonts w:hint="eastAsia" w:ascii="宋体" w:hAnsi="宋体" w:cs="宋体"/>
          <w:sz w:val="28"/>
          <w:szCs w:val="28"/>
          <w:u w:val="single"/>
        </w:rPr>
      </w:pPr>
    </w:p>
    <w:p w14:paraId="0D1BF113">
      <w:pPr>
        <w:spacing w:line="360" w:lineRule="auto"/>
        <w:ind w:firstLine="1120" w:firstLineChars="400"/>
        <w:jc w:val="left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法定代表人或其委托代理人：（亲笔签名）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</w:t>
      </w:r>
    </w:p>
    <w:p w14:paraId="6540F4D2">
      <w:pPr>
        <w:spacing w:line="360" w:lineRule="auto"/>
        <w:ind w:firstLine="1120" w:firstLineChars="400"/>
        <w:jc w:val="left"/>
        <w:rPr>
          <w:rFonts w:hint="eastAsia" w:ascii="宋体" w:hAnsi="宋体" w:cs="宋体"/>
          <w:sz w:val="28"/>
          <w:szCs w:val="28"/>
          <w:u w:val="single"/>
        </w:rPr>
      </w:pPr>
    </w:p>
    <w:p w14:paraId="6DC2DADB">
      <w:pPr>
        <w:spacing w:line="360" w:lineRule="auto"/>
        <w:ind w:firstLine="1120" w:firstLineChars="400"/>
        <w:jc w:val="left"/>
        <w:rPr>
          <w:rFonts w:hint="eastAsia"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8"/>
          <w:szCs w:val="28"/>
        </w:rPr>
        <w:t>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03A6A616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36074393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6E181265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4DEA032A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4E6304FF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4316BBFF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36D62B9D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3D36F890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方正仿宋_GBK" w:hAnsi="方正仿宋_GBK" w:eastAsia="方正仿宋_GBK" w:cs="方正仿宋_GBK"/>
          <w:bCs/>
          <w:sz w:val="28"/>
          <w:szCs w:val="28"/>
          <w:highlight w:val="none"/>
          <w:lang w:val="en-US" w:eastAsia="zh-CN"/>
        </w:rPr>
      </w:pPr>
    </w:p>
    <w:p w14:paraId="332D6A04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说明：</w:t>
      </w:r>
    </w:p>
    <w:p w14:paraId="6B0F993A">
      <w:pPr>
        <w:widowControl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outlineLvl w:val="0"/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1.工程量清单中的每一子目须填入单价或价格，且只允许有一个报价；</w:t>
      </w:r>
    </w:p>
    <w:p w14:paraId="7EAFCA7F">
      <w:pPr>
        <w:widowControl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outlineLvl w:val="0"/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2.工程量清单中标价的单价或金额，应包括所需的人工费、材料和施工机具使用费和企业管理费、利润以及一定范围内的风险费用等；</w:t>
      </w:r>
    </w:p>
    <w:p w14:paraId="76CF886E">
      <w:pPr>
        <w:widowControl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outlineLvl w:val="0"/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3.工程量清单中投标人没有填入单价或价格的子目，其费用视为已分摊在工程量清单中其他相关子目的单价或价格之中）。</w:t>
      </w:r>
    </w:p>
    <w:p w14:paraId="0CDA774D">
      <w:pPr>
        <w:widowControl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highlight w:val="none"/>
        </w:rPr>
        <w:t>已标价工程量清单以XML2.0文件导出的报表格式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highlight w:val="none"/>
          <w:lang w:val="en-US" w:eastAsia="zh-CN"/>
        </w:rPr>
        <w:t>加盖公章为准；</w:t>
      </w:r>
    </w:p>
    <w:p w14:paraId="66664BD6">
      <w:pPr>
        <w:widowControl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highlight w:val="none"/>
        </w:rPr>
        <w:t>投标人根据招标人提供的由咨询机构编制的工程量清单，编制工程量清单投标文件，其中工程量清单投标书的内容包括：投标总价、单位工程费汇总表、分部分项工程量清单与计价表、分部分项工程量清单综合单价计价表、措施项目清单与计价表（一）、措施项目清单与计价表（二）、其他项目清单与计价汇总表、暂列金额明细表、材料暂估价单价表、专业工程暂估价表、计日工表、总承包服务费计价表、规费和税金项目计算表、主要材料设备价格表、评标指定材料表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highlight w:val="none"/>
          <w:lang w:val="en-US" w:eastAsia="zh-CN"/>
        </w:rPr>
        <w:t>详见附件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highlight w:val="none"/>
          <w:lang w:eastAsia="zh-CN"/>
        </w:rPr>
        <w:t>）。</w:t>
      </w:r>
    </w:p>
    <w:p w14:paraId="74D9D821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723BC056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27E7FEC9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18630383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2D2E4ABD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7D6D0F6E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296C2AF9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444B09CA"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 w14:paraId="2A2F312D"/>
    <w:p w14:paraId="105C7691"/>
    <w:sectPr>
      <w:footerReference r:id="rId3" w:type="default"/>
      <w:footnotePr>
        <w:pos w:val="beneathText"/>
      </w:footnotePr>
      <w:pgSz w:w="11907" w:h="16840"/>
      <w:pgMar w:top="1304" w:right="1225" w:bottom="1140" w:left="590" w:header="851" w:footer="794" w:gutter="851"/>
      <w:pgNumType w:fmt="numberInDash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2B840"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3BA641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hpgkvTAAAABQEAAA8AAAAAAAAAAQAgAAAAIgAA&#10;AGRycy9kb3ducmV2LnhtbFBLAQIUABQAAAAIAIdO4kAxKpdo1AEAAKUDAAAOAAAAAAAAAAEAIAAA&#10;ACI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3BA641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8594F"/>
    <w:rsid w:val="4A58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仲恺高新技术开发区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2025-08-13T08:40:00Z</dcterms:created>
  <dc:creator>林漫婷</dc:creator>
  <cp:lastModifiedBy>林漫婷</cp:lastModifiedBy>
  <dcterms:modified xsi:type="dcterms:W3CDTF">2025-08-13T08:41:57Z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9FDEE4F0B50049E692F6E5CDF5D629E5_11</vt:lpwstr>
  </property>
  <property fmtid="{D5CDD505-2E9C-101B-9397-08002B2CF9AE}" pid="4" name="KSOTemplateDocerSaveRecord">
    <vt:lpwstr>eyJoZGlkIjoiNmExODU2NGFkMWUyYmU2YzQ5ZDViODczYjQyMDRlY2MiLCJ1c2VySWQiOiIyNzk4NjQzODYifQ==</vt:lpwstr>
  </property>
</Properties>
</file>