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F80D2">
      <w:pPr>
        <w:spacing w:line="400" w:lineRule="exact"/>
        <w:jc w:val="center"/>
        <w:rPr>
          <w:rFonts w:hint="eastAsia" w:ascii="宋体" w:hAnsi="宋体" w:eastAsia="宋体" w:cs="宋体"/>
          <w:b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报</w:t>
      </w:r>
      <w:r>
        <w:rPr>
          <w:rFonts w:hint="eastAsia" w:ascii="宋体" w:hAnsi="宋体" w:eastAsia="宋体" w:cs="宋体"/>
          <w:b/>
          <w:sz w:val="40"/>
          <w:szCs w:val="40"/>
        </w:rPr>
        <w:t>价邀请函</w:t>
      </w:r>
    </w:p>
    <w:p w14:paraId="1F8380A6">
      <w:pPr>
        <w:spacing w:line="400" w:lineRule="exact"/>
        <w:jc w:val="center"/>
        <w:rPr>
          <w:rFonts w:hint="eastAsia" w:ascii="宋体" w:hAnsi="宋体" w:eastAsia="宋体" w:cs="宋体"/>
          <w:b/>
          <w:sz w:val="40"/>
          <w:szCs w:val="40"/>
        </w:rPr>
      </w:pPr>
    </w:p>
    <w:p w14:paraId="7C3FF840"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各检测机构 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37342CCC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我公司需对惠创未来城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厂区建筑设施开展防雷检测</w:t>
      </w:r>
      <w:r>
        <w:rPr>
          <w:rFonts w:hint="eastAsia" w:ascii="宋体" w:hAnsi="宋体" w:eastAsia="宋体" w:cs="宋体"/>
          <w:sz w:val="24"/>
          <w:szCs w:val="24"/>
        </w:rPr>
        <w:t>，现邀请各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检测机构</w:t>
      </w:r>
      <w:r>
        <w:rPr>
          <w:rFonts w:hint="eastAsia" w:ascii="宋体" w:hAnsi="宋体" w:eastAsia="宋体" w:cs="宋体"/>
          <w:sz w:val="24"/>
          <w:szCs w:val="24"/>
        </w:rPr>
        <w:t>根据项目内容参加本次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</w:t>
      </w:r>
      <w:r>
        <w:rPr>
          <w:rFonts w:hint="eastAsia" w:ascii="宋体" w:hAnsi="宋体" w:eastAsia="宋体" w:cs="宋体"/>
          <w:sz w:val="24"/>
          <w:szCs w:val="24"/>
        </w:rPr>
        <w:t>价活动。项目要求如下：</w:t>
      </w:r>
    </w:p>
    <w:p w14:paraId="195ED3B2"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惠创未来城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厂区建筑设施防雷检测</w:t>
      </w:r>
    </w:p>
    <w:p w14:paraId="2C94FD1B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：惠州仲恺新业发展有限公司</w:t>
      </w:r>
    </w:p>
    <w:p w14:paraId="7BB3D1DF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Cs/>
          <w:color w:val="C00000"/>
          <w:sz w:val="24"/>
          <w:szCs w:val="24"/>
          <w:highlight w:val="yellow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、项目内容：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本项目为</w:t>
      </w:r>
      <w:r>
        <w:rPr>
          <w:rFonts w:hint="eastAsia" w:ascii="宋体" w:hAnsi="宋体" w:eastAsia="宋体" w:cs="宋体"/>
          <w:sz w:val="24"/>
          <w:szCs w:val="24"/>
        </w:rPr>
        <w:t>惠创未来城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厂区建筑设施防雷检测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服务，主要内容如下：建筑类别为单、多层厂房，需检测的有事务所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办公楼、仓库1、2栋、厂房1、2、3、4、5栋等；</w:t>
      </w: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具体信息联系采购单位获取。</w:t>
      </w:r>
    </w:p>
    <w:p w14:paraId="6A298C27">
      <w:pPr>
        <w:adjustRightInd w:val="0"/>
        <w:snapToGrid w:val="0"/>
        <w:spacing w:line="360" w:lineRule="auto"/>
        <w:ind w:firstLine="723" w:firstLineChars="300"/>
        <w:rPr>
          <w:rFonts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四、报价要求：</w:t>
      </w:r>
    </w:p>
    <w:p w14:paraId="0CE03C24">
      <w:pPr>
        <w:pStyle w:val="4"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（1）最高</w:t>
      </w:r>
      <w:r>
        <w:rPr>
          <w:rFonts w:hint="eastAsia" w:ascii="宋体" w:hAnsi="宋体" w:eastAsia="宋体" w:cs="宋体"/>
          <w:lang w:val="en-US" w:eastAsia="zh-CN"/>
        </w:rPr>
        <w:t>限</w:t>
      </w:r>
      <w:r>
        <w:rPr>
          <w:rFonts w:hint="eastAsia" w:ascii="宋体" w:hAnsi="宋体" w:eastAsia="宋体" w:cs="宋体"/>
        </w:rPr>
        <w:t>价：</w:t>
      </w:r>
      <w:r>
        <w:rPr>
          <w:rFonts w:hint="eastAsia" w:ascii="宋体" w:hAnsi="宋体" w:eastAsia="宋体" w:cs="宋体"/>
          <w:lang w:val="en-US" w:eastAsia="zh-CN"/>
        </w:rPr>
        <w:t>56元/每检测点</w:t>
      </w:r>
    </w:p>
    <w:p w14:paraId="31C1695B">
      <w:pPr>
        <w:pStyle w:val="5"/>
        <w:widowControl/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C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（2）资格要求：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检测机构应为独立法人，有固定的办公场所；应配备检测所需要的人员、设备及技术支持服务；应具备CNAS、CMA资质认定证书；</w:t>
      </w:r>
    </w:p>
    <w:p w14:paraId="7EDD16F9">
      <w:pPr>
        <w:pStyle w:val="5"/>
        <w:widowControl/>
        <w:adjustRightInd w:val="0"/>
        <w:snapToGrid w:val="0"/>
        <w:spacing w:line="360" w:lineRule="auto"/>
        <w:ind w:firstLine="480"/>
        <w:rPr>
          <w:rFonts w:hint="default" w:ascii="宋体" w:hAnsi="宋体" w:eastAsia="宋体" w:cs="宋体"/>
          <w:color w:val="C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（3）报价要求：本项目采用下浮率形式进行报价，</w:t>
      </w:r>
      <w:r>
        <w:rPr>
          <w:rFonts w:hint="eastAsia" w:ascii="宋体" w:hAnsi="宋体" w:eastAsia="宋体" w:cs="宋体"/>
          <w:bCs/>
          <w:sz w:val="24"/>
          <w:szCs w:val="24"/>
        </w:rPr>
        <w:t>报价人对本项目只允许一个有效报价，以人民币报价并加盖单位公章方为有效，报</w:t>
      </w:r>
      <w:r>
        <w:rPr>
          <w:rFonts w:hint="eastAsia" w:ascii="宋体" w:hAnsi="宋体" w:eastAsia="宋体" w:cs="宋体"/>
          <w:sz w:val="24"/>
          <w:szCs w:val="24"/>
        </w:rPr>
        <w:t>价大于</w:t>
      </w:r>
      <w:r>
        <w:rPr>
          <w:rFonts w:hint="eastAsia" w:ascii="宋体" w:hAnsi="宋体" w:eastAsia="宋体" w:cs="宋体"/>
          <w:bCs/>
          <w:sz w:val="24"/>
          <w:szCs w:val="24"/>
        </w:rPr>
        <w:t>（含）最</w:t>
      </w:r>
      <w:r>
        <w:rPr>
          <w:rFonts w:hint="eastAsia" w:ascii="宋体" w:hAnsi="宋体" w:eastAsia="宋体" w:cs="宋体"/>
          <w:sz w:val="24"/>
          <w:szCs w:val="24"/>
        </w:rPr>
        <w:t>高限价</w:t>
      </w:r>
      <w:r>
        <w:rPr>
          <w:rFonts w:hint="eastAsia" w:ascii="宋体" w:hAnsi="宋体" w:eastAsia="宋体" w:cs="宋体"/>
          <w:bCs/>
          <w:sz w:val="24"/>
          <w:szCs w:val="24"/>
        </w:rPr>
        <w:t>的，为无效报价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未使用附件《项目报价函》报价为无效报价。</w:t>
      </w:r>
    </w:p>
    <w:p w14:paraId="5DB401D2">
      <w:pPr>
        <w:pStyle w:val="5"/>
        <w:widowControl/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color w:val="C0000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（4）递交资料：项目报价函、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法人身份证复印件、</w:t>
      </w:r>
      <w:r>
        <w:rPr>
          <w:rFonts w:hint="eastAsia" w:ascii="宋体" w:hAnsi="宋体" w:eastAsia="宋体" w:cs="宋体"/>
          <w:sz w:val="24"/>
          <w:szCs w:val="24"/>
        </w:rPr>
        <w:t>营业执照及相关资质证书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加盖公章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8270894">
      <w:pPr>
        <w:pStyle w:val="5"/>
        <w:widowControl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（5）递交时间：202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日下午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17:00</w:t>
      </w:r>
      <w:r>
        <w:rPr>
          <w:rFonts w:hint="eastAsia" w:ascii="宋体" w:hAnsi="宋体" w:eastAsia="宋体" w:cs="宋体"/>
          <w:sz w:val="24"/>
          <w:szCs w:val="24"/>
        </w:rPr>
        <w:t>，必须在截止日期前送达递交地点，逾期送达恕不接受。</w:t>
      </w:r>
    </w:p>
    <w:p w14:paraId="393D7342">
      <w:pPr>
        <w:pStyle w:val="5"/>
        <w:widowControl/>
        <w:adjustRightInd w:val="0"/>
        <w:snapToGrid w:val="0"/>
        <w:spacing w:line="360" w:lineRule="auto"/>
        <w:ind w:firstLine="48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（6）送达地址</w:t>
      </w:r>
      <w:r>
        <w:rPr>
          <w:rFonts w:hint="eastAsia" w:ascii="宋体" w:hAnsi="宋体" w:eastAsia="宋体" w:cs="宋体"/>
          <w:bCs/>
          <w:sz w:val="24"/>
          <w:szCs w:val="24"/>
        </w:rPr>
        <w:t>：广东省惠州市惠南高新科技产业园金达路1号。</w:t>
      </w:r>
    </w:p>
    <w:p w14:paraId="3A12DDC1">
      <w:pPr>
        <w:pStyle w:val="5"/>
        <w:widowControl/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（7）中选原则：低价优先法</w:t>
      </w:r>
    </w:p>
    <w:p w14:paraId="39503AF0">
      <w:pPr>
        <w:pStyle w:val="5"/>
        <w:widowControl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（8）</w:t>
      </w: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向</w:t>
      </w:r>
      <w:r>
        <w:rPr>
          <w:rFonts w:hint="eastAsia" w:ascii="宋体" w:hAnsi="宋体" w:eastAsia="宋体" w:cs="宋体"/>
          <w:sz w:val="24"/>
          <w:szCs w:val="24"/>
        </w:rPr>
        <w:t>工       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15816313629</w:t>
      </w:r>
    </w:p>
    <w:p w14:paraId="1437D048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388B9A2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附件：项目报价函</w:t>
      </w:r>
      <w:bookmarkStart w:id="0" w:name="_GoBack"/>
      <w:bookmarkEnd w:id="0"/>
    </w:p>
    <w:p w14:paraId="017BDB38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7EB69980">
      <w:pPr>
        <w:adjustRightInd w:val="0"/>
        <w:snapToGrid w:val="0"/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惠州仲恺新业发展有限公司</w:t>
      </w:r>
    </w:p>
    <w:p w14:paraId="784AECCB"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 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A74E97E"/>
    <w:p w14:paraId="7AC628BC"/>
    <w:p w14:paraId="2A82F862"/>
    <w:p w14:paraId="56915963"/>
    <w:p w14:paraId="6DEE4D15"/>
    <w:p w14:paraId="4F6FFF10">
      <w:pPr>
        <w:spacing w:line="400" w:lineRule="exact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项目</w:t>
      </w: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40"/>
          <w:szCs w:val="40"/>
        </w:rPr>
        <w:t>函</w:t>
      </w:r>
    </w:p>
    <w:p w14:paraId="183DE181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13AC4E0C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致：惠州仲恺新业发展有限公司</w:t>
      </w:r>
    </w:p>
    <w:p w14:paraId="79703E22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非常荣幸参与《惠创未来城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厂区建筑设施防雷检测项目</w:t>
      </w:r>
      <w:r>
        <w:rPr>
          <w:rFonts w:hint="eastAsia" w:ascii="宋体" w:hAnsi="宋体" w:eastAsia="宋体" w:cs="宋体"/>
          <w:sz w:val="24"/>
          <w:szCs w:val="28"/>
        </w:rPr>
        <w:t>》的报价，我公司已充分了解项目情况，现报价如下：</w:t>
      </w:r>
    </w:p>
    <w:tbl>
      <w:tblPr>
        <w:tblStyle w:val="2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497"/>
        <w:gridCol w:w="2367"/>
        <w:gridCol w:w="2586"/>
      </w:tblGrid>
      <w:tr w14:paraId="32B9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67" w:type="pct"/>
            <w:shd w:val="clear" w:color="auto" w:fill="auto"/>
            <w:vAlign w:val="center"/>
          </w:tcPr>
          <w:p w14:paraId="38CD3F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306326F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1947DFD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最高限价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2D5E04A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本次报价</w:t>
            </w:r>
          </w:p>
        </w:tc>
      </w:tr>
      <w:tr w14:paraId="1F01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567" w:type="pct"/>
            <w:shd w:val="clear" w:color="auto" w:fill="auto"/>
            <w:vAlign w:val="center"/>
          </w:tcPr>
          <w:p w14:paraId="5495259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6D75E9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惠创未来城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厂区建筑设施防雷检测项目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1E20D95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4"/>
                <w:szCs w:val="24"/>
                <w:lang w:val="en-US" w:eastAsia="zh-CN"/>
              </w:rPr>
              <w:t>56元/检测点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7E02D2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  <w:t>元</w:t>
            </w:r>
          </w:p>
          <w:p w14:paraId="63D36C1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  <w:t>（下浮</w:t>
            </w:r>
            <w:r>
              <w:rPr>
                <w:rFonts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  <w:t>XX%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14:paraId="2880FA01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1C47CAE7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1FEAFFEF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5CF4A97F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27195A09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54CFB3AB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联系人：</w:t>
      </w:r>
    </w:p>
    <w:p w14:paraId="06E93EC7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联系电话：</w:t>
      </w:r>
    </w:p>
    <w:p w14:paraId="4C1994ED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地址：</w:t>
      </w:r>
    </w:p>
    <w:p w14:paraId="6327B9F1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邮箱：</w:t>
      </w:r>
    </w:p>
    <w:p w14:paraId="65E4BE0A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7539E5EC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58B680CB">
      <w:pPr>
        <w:adjustRightInd w:val="0"/>
        <w:snapToGrid w:val="0"/>
        <w:spacing w:line="400" w:lineRule="exact"/>
        <w:ind w:firstLine="630"/>
        <w:jc w:val="center"/>
        <w:rPr>
          <w:rFonts w:hint="eastAsia" w:ascii="宋体" w:hAnsi="宋体" w:eastAsia="宋体" w:cs="宋体"/>
          <w:color w:val="C00000"/>
          <w:sz w:val="24"/>
          <w:szCs w:val="28"/>
        </w:rPr>
      </w:pPr>
      <w:r>
        <w:rPr>
          <w:rFonts w:hint="eastAsia" w:ascii="宋体" w:hAnsi="宋体" w:eastAsia="宋体" w:cs="宋体"/>
          <w:color w:val="C00000"/>
          <w:sz w:val="24"/>
          <w:szCs w:val="28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（盖章）：</w:t>
      </w:r>
    </w:p>
    <w:p w14:paraId="2D8E0098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 xml:space="preserve">                                             日期：   年  月  日</w:t>
      </w:r>
    </w:p>
    <w:p w14:paraId="1DB0E1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A5E50"/>
    <w:rsid w:val="059B12C3"/>
    <w:rsid w:val="07D9578B"/>
    <w:rsid w:val="09644C54"/>
    <w:rsid w:val="0990253B"/>
    <w:rsid w:val="0BBC48D3"/>
    <w:rsid w:val="0F8579FA"/>
    <w:rsid w:val="189C4C0D"/>
    <w:rsid w:val="18B708FC"/>
    <w:rsid w:val="19651879"/>
    <w:rsid w:val="1AB3508C"/>
    <w:rsid w:val="1AC83294"/>
    <w:rsid w:val="1BDC6CB5"/>
    <w:rsid w:val="1D271CD1"/>
    <w:rsid w:val="26265117"/>
    <w:rsid w:val="262F270F"/>
    <w:rsid w:val="27021EF8"/>
    <w:rsid w:val="2A0E3B82"/>
    <w:rsid w:val="2A1F4F86"/>
    <w:rsid w:val="32EB591A"/>
    <w:rsid w:val="334A7D54"/>
    <w:rsid w:val="36E13341"/>
    <w:rsid w:val="43133184"/>
    <w:rsid w:val="43C55D14"/>
    <w:rsid w:val="45832B8D"/>
    <w:rsid w:val="468B1848"/>
    <w:rsid w:val="497B562B"/>
    <w:rsid w:val="4D5048A0"/>
    <w:rsid w:val="4E412B83"/>
    <w:rsid w:val="4ED82D9F"/>
    <w:rsid w:val="4EE94FAC"/>
    <w:rsid w:val="511907D8"/>
    <w:rsid w:val="53AA5E50"/>
    <w:rsid w:val="573A62BB"/>
    <w:rsid w:val="596F4DCC"/>
    <w:rsid w:val="59C449A5"/>
    <w:rsid w:val="5E922786"/>
    <w:rsid w:val="615564D1"/>
    <w:rsid w:val="65400172"/>
    <w:rsid w:val="661C580F"/>
    <w:rsid w:val="697531CB"/>
    <w:rsid w:val="6A743036"/>
    <w:rsid w:val="6F465C10"/>
    <w:rsid w:val="71495299"/>
    <w:rsid w:val="780F478A"/>
    <w:rsid w:val="788F00C3"/>
    <w:rsid w:val="7FF9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729</Characters>
  <Lines>0</Lines>
  <Paragraphs>0</Paragraphs>
  <TotalTime>5</TotalTime>
  <ScaleCrop>false</ScaleCrop>
  <LinksUpToDate>false</LinksUpToDate>
  <CharactersWithSpaces>884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2025-07-04T06:34:00Z</dcterms:created>
  <dc:creator>WPS_1739775290</dc:creator>
  <cp:lastModifiedBy>WPS_1739775290</cp:lastModifiedBy>
  <cp:lastPrinted>2025-09-11T09:14:00Z</cp:lastPrinted>
  <dcterms:modified xsi:type="dcterms:W3CDTF">2025-09-11T10:16:12Z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51B4E5013FB64FA5A4E56F9ADAB23A31_13</vt:lpwstr>
  </property>
  <property fmtid="{D5CDD505-2E9C-101B-9397-08002B2CF9AE}" pid="4" name="KSOTemplateDocerSaveRecord">
    <vt:lpwstr>eyJoZGlkIjoiZTAxNWIxY2Y4MzY0MTM1NmVlZjlhZTg3MTdjZTQwYmQiLCJ1c2VySWQiOiIxNjgwNzA3Mjk3In0=</vt:lpwstr>
  </property>
</Properties>
</file>